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2C6" w:rsidRPr="00A0413E" w:rsidRDefault="00C442C6" w:rsidP="00C442C6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TIẾNG VIỆT</w:t>
      </w:r>
    </w:p>
    <w:p w:rsidR="00C442C6" w:rsidRPr="00A0413E" w:rsidRDefault="00C442C6" w:rsidP="00C442C6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-158- VIẾT</w:t>
      </w:r>
    </w:p>
    <w:p w:rsidR="00C442C6" w:rsidRPr="00A0413E" w:rsidRDefault="00C442C6" w:rsidP="00C442C6">
      <w:pPr>
        <w:spacing w:after="0" w:line="276" w:lineRule="auto"/>
        <w:jc w:val="center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</w:rPr>
        <w:t xml:space="preserve">VIẾT </w:t>
      </w:r>
      <w:r w:rsidRPr="00A0413E">
        <w:rPr>
          <w:rFonts w:cs="Times New Roman"/>
          <w:b/>
          <w:lang w:val="vi-VN"/>
        </w:rPr>
        <w:t>VỀ ANH</w:t>
      </w:r>
      <w:r w:rsidRPr="00A0413E">
        <w:rPr>
          <w:rFonts w:cs="Times New Roman"/>
          <w:b/>
        </w:rPr>
        <w:t xml:space="preserve"> </w:t>
      </w:r>
      <w:r w:rsidRPr="00A0413E">
        <w:rPr>
          <w:rFonts w:cs="Times New Roman"/>
          <w:b/>
          <w:lang w:val="vi-VN"/>
        </w:rPr>
        <w:t>CHỊ</w:t>
      </w:r>
      <w:r w:rsidRPr="00A0413E">
        <w:rPr>
          <w:rFonts w:cs="Times New Roman"/>
          <w:b/>
        </w:rPr>
        <w:t xml:space="preserve"> EM</w:t>
      </w:r>
      <w:r w:rsidRPr="00A0413E">
        <w:rPr>
          <w:rFonts w:cs="Times New Roman"/>
          <w:b/>
          <w:lang w:val="vi-VN"/>
        </w:rPr>
        <w:t xml:space="preserve"> CỦA EM</w:t>
      </w:r>
    </w:p>
    <w:p w:rsidR="00C442C6" w:rsidRPr="00A0413E" w:rsidRDefault="00C442C6" w:rsidP="00C442C6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C442C6" w:rsidRPr="00A0413E" w:rsidRDefault="00C442C6" w:rsidP="00C442C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C442C6" w:rsidRPr="00A0413E" w:rsidRDefault="00C442C6" w:rsidP="00C442C6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HS kể được với các bạn về em bé (hoặc anh, chị).</w:t>
      </w:r>
    </w:p>
    <w:p w:rsidR="00C442C6" w:rsidRPr="00A0413E" w:rsidRDefault="00C442C6" w:rsidP="00C442C6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phối hợp lời kể với cử chỉ, điệu bộ, động tác.</w:t>
      </w:r>
    </w:p>
    <w:p w:rsidR="00C442C6" w:rsidRPr="00A0413E" w:rsidRDefault="00C442C6" w:rsidP="00C442C6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i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lắng nghe bạn kể. Biết nhận xét, đánh giá lời kể của bạn.</w:t>
      </w:r>
    </w:p>
    <w:p w:rsidR="00C442C6" w:rsidRPr="00A0413E" w:rsidRDefault="00C442C6" w:rsidP="00C442C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</w:rPr>
        <w:t>2.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 Năng lực, phẩm chất</w:t>
      </w:r>
    </w:p>
    <w:p w:rsidR="00C442C6" w:rsidRPr="00A0413E" w:rsidRDefault="00C442C6" w:rsidP="00C442C6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tạo lập văn bản đa phương thức: dùng ảnh, tranh tự vẽ em bé (hoặc anh, chị) để trang trí cho đoạn văn.</w:t>
      </w:r>
    </w:p>
    <w:p w:rsidR="00C442C6" w:rsidRPr="00A0413E" w:rsidRDefault="00C442C6" w:rsidP="00C442C6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Bước đầu biết kể chuyện một cách mạch lạc, có cảm xúc; biết viết lại đoạn văn (4 – 5 câu) kể về em bé (hoặc anh, chị).</w:t>
      </w:r>
    </w:p>
    <w:p w:rsidR="00C442C6" w:rsidRPr="00A0413E" w:rsidRDefault="00C442C6" w:rsidP="00C442C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Bồi dưỡng tình cảm yêu thương với anh chị em trong gia đình.</w:t>
      </w:r>
    </w:p>
    <w:p w:rsidR="00C442C6" w:rsidRPr="00A0413E" w:rsidRDefault="00C442C6" w:rsidP="00C442C6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</w:rPr>
        <w:t xml:space="preserve">II. 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C442C6" w:rsidRPr="00A0413E" w:rsidTr="008D7FEA">
        <w:tc>
          <w:tcPr>
            <w:tcW w:w="4533" w:type="dxa"/>
          </w:tcPr>
          <w:p w:rsidR="00C442C6" w:rsidRPr="00A0413E" w:rsidRDefault="00C442C6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29" w:type="dxa"/>
          </w:tcPr>
          <w:p w:rsidR="00C442C6" w:rsidRPr="00A0413E" w:rsidRDefault="00C442C6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C442C6" w:rsidRPr="00A0413E" w:rsidTr="008D7FEA">
        <w:tc>
          <w:tcPr>
            <w:tcW w:w="4533" w:type="dxa"/>
          </w:tcPr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I. LUYỆN TẬP, THỰC HÀNH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2.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2.1. 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HĐ 1: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(BT 1)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1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đọc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to YC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gợi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ý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BT 1.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yêu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cầu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làm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việc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nhân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chuẩn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bị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để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với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bạn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yêu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cầu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thảo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luận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tập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trong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số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trước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cả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2.2. </w:t>
            </w:r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HĐ 2: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Dựa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vào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những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điều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đã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ở BT 1,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đoạn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văn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(4 – 5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)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về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bé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(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hoặc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anh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chị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)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.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Trang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trí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đoạn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bằng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ảnh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tranh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tự</w:t>
            </w:r>
            <w:proofErr w:type="spellEnd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vẽ</w:t>
            </w:r>
            <w:proofErr w:type="spellEnd"/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hướng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dẫn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xác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định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YC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BT 2.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hướng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dẫn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HS: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Dựa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vào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lastRenderedPageBreak/>
              <w:t>chuyện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vừa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chuẩn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bị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ở BT 1,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bây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giờ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hãy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lại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thành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đoạn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văn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(4 – 5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)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về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bé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(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hoặc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anh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chị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)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.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có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thể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trang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trí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thêm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đoạn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bằng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ảnh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hoặc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tranh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mình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tự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vẽ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.</w:t>
            </w:r>
          </w:p>
          <w:p w:rsidR="00C442C6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soi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làm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HS.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sửa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667671" w:rsidRPr="00FF3FFD" w:rsidRDefault="00667671" w:rsidP="0066767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I</w:t>
            </w:r>
            <w:r w:rsidRPr="00FF3FFD">
              <w:rPr>
                <w:rFonts w:cs="Times New Roman"/>
                <w:b/>
                <w:color w:val="000000" w:themeColor="text1"/>
                <w:szCs w:val="28"/>
              </w:rPr>
              <w:t>I. CỦNG CỐ, DẶN DÒ</w:t>
            </w:r>
          </w:p>
          <w:p w:rsidR="00667671" w:rsidRPr="00A0413E" w:rsidRDefault="00667671" w:rsidP="00667671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Gv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giờ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học</w:t>
            </w:r>
            <w:bookmarkStart w:id="0" w:name="_GoBack"/>
            <w:bookmarkEnd w:id="0"/>
          </w:p>
        </w:tc>
        <w:tc>
          <w:tcPr>
            <w:tcW w:w="4529" w:type="dxa"/>
          </w:tcPr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1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làm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việc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nhân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chuẩn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bị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để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với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bạn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thảo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luận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tập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trong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số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trước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Cả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C442C6" w:rsidRPr="00A0413E" w:rsidRDefault="00C442C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Cả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nghe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sửa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</w:tc>
      </w:tr>
    </w:tbl>
    <w:p w:rsidR="00C442C6" w:rsidRPr="00A0413E" w:rsidRDefault="00C442C6" w:rsidP="00C442C6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C442C6" w:rsidRPr="00A0413E" w:rsidRDefault="00C442C6" w:rsidP="00C442C6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C442C6" w:rsidP="00C442C6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05C" w:rsidRDefault="00F4705C" w:rsidP="00C442C6">
      <w:pPr>
        <w:spacing w:after="0" w:line="240" w:lineRule="auto"/>
      </w:pPr>
      <w:r>
        <w:separator/>
      </w:r>
    </w:p>
  </w:endnote>
  <w:endnote w:type="continuationSeparator" w:id="0">
    <w:p w:rsidR="00F4705C" w:rsidRDefault="00F4705C" w:rsidP="00C44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05C" w:rsidRDefault="00F4705C" w:rsidP="00C442C6">
      <w:pPr>
        <w:spacing w:after="0" w:line="240" w:lineRule="auto"/>
      </w:pPr>
      <w:r>
        <w:separator/>
      </w:r>
    </w:p>
  </w:footnote>
  <w:footnote w:type="continuationSeparator" w:id="0">
    <w:p w:rsidR="00F4705C" w:rsidRDefault="00F4705C" w:rsidP="00C44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2C6" w:rsidRDefault="00C442C6">
    <w:pPr>
      <w:pStyle w:val="Header"/>
    </w:pPr>
  </w:p>
  <w:p w:rsidR="00C442C6" w:rsidRDefault="00C442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2C6"/>
    <w:rsid w:val="00196502"/>
    <w:rsid w:val="00506F7A"/>
    <w:rsid w:val="005E07BD"/>
    <w:rsid w:val="00667671"/>
    <w:rsid w:val="006768B8"/>
    <w:rsid w:val="00C442C6"/>
    <w:rsid w:val="00F442EF"/>
    <w:rsid w:val="00F4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13E6D"/>
  <w15:chartTrackingRefBased/>
  <w15:docId w15:val="{F4884DB3-F8A8-41E6-B341-7EF720B7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2C6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C442C6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42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2C6"/>
  </w:style>
  <w:style w:type="paragraph" w:styleId="Footer">
    <w:name w:val="footer"/>
    <w:basedOn w:val="Normal"/>
    <w:link w:val="FooterChar"/>
    <w:uiPriority w:val="99"/>
    <w:unhideWhenUsed/>
    <w:rsid w:val="00C442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2023-12-11T08:23:00Z</dcterms:created>
  <dcterms:modified xsi:type="dcterms:W3CDTF">2023-12-14T15:30:00Z</dcterms:modified>
</cp:coreProperties>
</file>